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61" w:rsidRPr="007A0861" w:rsidRDefault="007A0861" w:rsidP="007A0861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/>
          <w:bCs/>
          <w:color w:val="444444"/>
          <w:sz w:val="28"/>
          <w:szCs w:val="28"/>
          <w:lang w:val="mk-MK"/>
        </w:rPr>
      </w:pPr>
      <w:r w:rsidRPr="007A0861">
        <w:rPr>
          <w:rFonts w:eastAsia="Times New Roman" w:cstheme="minorHAnsi"/>
          <w:b/>
          <w:bCs/>
          <w:color w:val="444444"/>
          <w:sz w:val="28"/>
          <w:szCs w:val="28"/>
          <w:lang w:val="mk-MK"/>
        </w:rPr>
        <w:t>Од утре, до 6 јуни</w:t>
      </w:r>
      <w:r w:rsidRPr="007A0861">
        <w:rPr>
          <w:rFonts w:eastAsia="Times New Roman" w:cstheme="minorHAnsi"/>
          <w:b/>
          <w:bCs/>
          <w:color w:val="444444"/>
          <w:sz w:val="28"/>
          <w:szCs w:val="28"/>
        </w:rPr>
        <w:t>:</w:t>
      </w:r>
      <w:r w:rsidRPr="007A0861">
        <w:rPr>
          <w:rFonts w:eastAsia="Times New Roman" w:cstheme="minorHAnsi"/>
          <w:b/>
          <w:bCs/>
          <w:color w:val="444444"/>
          <w:sz w:val="28"/>
          <w:szCs w:val="28"/>
          <w:lang w:val="mk-MK"/>
        </w:rPr>
        <w:t xml:space="preserve"> Ф</w:t>
      </w:r>
      <w:proofErr w:type="spellStart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>естивалот</w:t>
      </w:r>
      <w:proofErr w:type="spellEnd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>кинематографиите</w:t>
      </w:r>
      <w:proofErr w:type="spellEnd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>земјите</w:t>
      </w:r>
      <w:proofErr w:type="spellEnd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>Југоисточна</w:t>
      </w:r>
      <w:proofErr w:type="spellEnd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/>
          <w:bCs/>
          <w:color w:val="444444"/>
          <w:sz w:val="28"/>
          <w:szCs w:val="28"/>
        </w:rPr>
        <w:t>Европа</w:t>
      </w:r>
      <w:proofErr w:type="spellEnd"/>
      <w:r w:rsidRPr="007A0861">
        <w:rPr>
          <w:rFonts w:eastAsia="Times New Roman" w:cstheme="minorHAnsi"/>
          <w:b/>
          <w:bCs/>
          <w:color w:val="444444"/>
          <w:sz w:val="28"/>
          <w:szCs w:val="28"/>
        </w:rPr>
        <w:t>: “</w:t>
      </w:r>
      <w:proofErr w:type="spellStart"/>
      <w:r w:rsidRPr="007A0861">
        <w:rPr>
          <w:rFonts w:eastAsia="Times New Roman" w:cstheme="minorHAnsi"/>
          <w:b/>
          <w:bCs/>
          <w:color w:val="444444"/>
          <w:sz w:val="28"/>
          <w:szCs w:val="28"/>
        </w:rPr>
        <w:t>Париз</w:t>
      </w:r>
      <w:proofErr w:type="spellEnd"/>
      <w:r w:rsidRPr="007A0861">
        <w:rPr>
          <w:rFonts w:eastAsia="Times New Roman" w:cstheme="minorHAnsi"/>
          <w:b/>
          <w:bCs/>
          <w:color w:val="444444"/>
          <w:sz w:val="28"/>
          <w:szCs w:val="28"/>
        </w:rPr>
        <w:t xml:space="preserve"> – </w:t>
      </w:r>
      <w:proofErr w:type="spellStart"/>
      <w:r w:rsidRPr="007A0861">
        <w:rPr>
          <w:rFonts w:eastAsia="Times New Roman" w:cstheme="minorHAnsi"/>
          <w:b/>
          <w:bCs/>
          <w:color w:val="444444"/>
          <w:sz w:val="28"/>
          <w:szCs w:val="28"/>
        </w:rPr>
        <w:t>Берлин</w:t>
      </w:r>
      <w:proofErr w:type="spellEnd"/>
      <w:r w:rsidRPr="007A0861">
        <w:rPr>
          <w:rFonts w:eastAsia="Times New Roman" w:cstheme="minorHAnsi"/>
          <w:b/>
          <w:bCs/>
          <w:color w:val="444444"/>
          <w:sz w:val="28"/>
          <w:szCs w:val="28"/>
        </w:rPr>
        <w:t xml:space="preserve"> – </w:t>
      </w:r>
      <w:proofErr w:type="spellStart"/>
      <w:r w:rsidRPr="007A0861">
        <w:rPr>
          <w:rFonts w:eastAsia="Times New Roman" w:cstheme="minorHAnsi"/>
          <w:b/>
          <w:bCs/>
          <w:color w:val="444444"/>
          <w:sz w:val="28"/>
          <w:szCs w:val="28"/>
        </w:rPr>
        <w:t>Вашингтон</w:t>
      </w:r>
      <w:proofErr w:type="spellEnd"/>
      <w:r w:rsidRPr="007A0861">
        <w:rPr>
          <w:rFonts w:eastAsia="Times New Roman" w:cstheme="minorHAnsi"/>
          <w:b/>
          <w:bCs/>
          <w:color w:val="444444"/>
          <w:sz w:val="28"/>
          <w:szCs w:val="28"/>
        </w:rPr>
        <w:t xml:space="preserve"> 2022”</w:t>
      </w:r>
    </w:p>
    <w:p w:rsidR="007A0861" w:rsidRPr="007A0861" w:rsidRDefault="007A0861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7A0861" w:rsidRPr="007A0861" w:rsidRDefault="007A0861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34833" w:rsidRPr="007A0861" w:rsidRDefault="007A0861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r>
        <w:rPr>
          <w:rFonts w:eastAsia="Times New Roman" w:cstheme="minorHAnsi"/>
          <w:bCs/>
          <w:color w:val="444444"/>
          <w:sz w:val="28"/>
          <w:szCs w:val="28"/>
          <w:lang w:val="mk-MK"/>
        </w:rPr>
        <w:t>Охрид</w:t>
      </w:r>
      <w:r>
        <w:rPr>
          <w:rFonts w:eastAsia="Times New Roman" w:cstheme="minorHAnsi"/>
          <w:bCs/>
          <w:color w:val="444444"/>
          <w:sz w:val="28"/>
          <w:szCs w:val="28"/>
        </w:rPr>
        <w:t xml:space="preserve">, 31 </w:t>
      </w:r>
      <w:r>
        <w:rPr>
          <w:rFonts w:eastAsia="Times New Roman" w:cstheme="minorHAnsi"/>
          <w:bCs/>
          <w:color w:val="444444"/>
          <w:sz w:val="28"/>
          <w:szCs w:val="28"/>
          <w:lang w:val="mk-MK"/>
        </w:rPr>
        <w:t>мај</w:t>
      </w:r>
      <w:r>
        <w:rPr>
          <w:rFonts w:eastAsia="Times New Roman" w:cstheme="minorHAnsi"/>
          <w:bCs/>
          <w:color w:val="444444"/>
          <w:sz w:val="28"/>
          <w:szCs w:val="28"/>
        </w:rPr>
        <w:t xml:space="preserve"> 2022 (</w:t>
      </w:r>
      <w:r>
        <w:rPr>
          <w:rFonts w:eastAsia="Times New Roman" w:cstheme="minorHAnsi"/>
          <w:bCs/>
          <w:color w:val="444444"/>
          <w:sz w:val="28"/>
          <w:szCs w:val="28"/>
          <w:lang w:val="mk-MK"/>
        </w:rPr>
        <w:t>Либертас</w:t>
      </w:r>
      <w:r>
        <w:rPr>
          <w:rFonts w:eastAsia="Times New Roman" w:cstheme="minorHAnsi"/>
          <w:bCs/>
          <w:color w:val="444444"/>
          <w:sz w:val="28"/>
          <w:szCs w:val="28"/>
        </w:rPr>
        <w:t>) - O</w:t>
      </w:r>
      <w:r w:rsidR="00634833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д утре, па се до 6 јуни, како онлајн издание, д</w:t>
      </w:r>
      <w:proofErr w:type="spellStart"/>
      <w:r w:rsidR="00634833" w:rsidRPr="007A0861">
        <w:rPr>
          <w:rFonts w:eastAsia="Times New Roman" w:cstheme="minorHAnsi"/>
          <w:bCs/>
          <w:color w:val="444444"/>
          <w:sz w:val="28"/>
          <w:szCs w:val="28"/>
        </w:rPr>
        <w:t>ванеесетто</w:t>
      </w:r>
      <w:proofErr w:type="spellEnd"/>
      <w:r w:rsidR="00634833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 xml:space="preserve"> по ред</w:t>
      </w:r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зе о</w:t>
      </w:r>
      <w:r w:rsidR="00634833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држува</w:t>
      </w:r>
      <w:r w:rsidR="00634833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r w:rsidR="00634833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Ф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естивалот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кинематографиите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земјите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Југоисточна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Европа</w:t>
      </w:r>
      <w:proofErr w:type="spellEnd"/>
      <w:r w:rsidR="00634833" w:rsidRPr="007A0861">
        <w:rPr>
          <w:rFonts w:eastAsia="Times New Roman" w:cstheme="minorHAnsi"/>
          <w:bCs/>
          <w:color w:val="444444"/>
          <w:sz w:val="28"/>
          <w:szCs w:val="28"/>
        </w:rPr>
        <w:t>: “</w:t>
      </w:r>
      <w:proofErr w:type="spellStart"/>
      <w:r w:rsidR="00634833" w:rsidRPr="007A0861">
        <w:rPr>
          <w:rFonts w:eastAsia="Times New Roman" w:cstheme="minorHAnsi"/>
          <w:bCs/>
          <w:color w:val="444444"/>
          <w:sz w:val="28"/>
          <w:szCs w:val="28"/>
        </w:rPr>
        <w:t>Париз</w:t>
      </w:r>
      <w:proofErr w:type="spellEnd"/>
      <w:r w:rsidR="00634833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– </w:t>
      </w:r>
      <w:proofErr w:type="spellStart"/>
      <w:r w:rsidR="00634833" w:rsidRPr="007A0861">
        <w:rPr>
          <w:rFonts w:eastAsia="Times New Roman" w:cstheme="minorHAnsi"/>
          <w:bCs/>
          <w:color w:val="444444"/>
          <w:sz w:val="28"/>
          <w:szCs w:val="28"/>
        </w:rPr>
        <w:t>Берлин</w:t>
      </w:r>
      <w:proofErr w:type="spellEnd"/>
      <w:r w:rsidR="00634833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– </w:t>
      </w:r>
      <w:proofErr w:type="spellStart"/>
      <w:r w:rsidR="00634833" w:rsidRPr="007A0861">
        <w:rPr>
          <w:rFonts w:eastAsia="Times New Roman" w:cstheme="minorHAnsi"/>
          <w:bCs/>
          <w:color w:val="444444"/>
          <w:sz w:val="28"/>
          <w:szCs w:val="28"/>
        </w:rPr>
        <w:t>Вашингтон</w:t>
      </w:r>
      <w:proofErr w:type="spellEnd"/>
      <w:r w:rsidR="00634833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2022”</w:t>
      </w: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Фестивалот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традиционално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како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секоја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година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презентира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најдобрите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остварувања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регионот</w:t>
      </w:r>
      <w:proofErr w:type="spellEnd"/>
      <w:proofErr w:type="gramStart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 xml:space="preserve"> Европа</w:t>
      </w:r>
      <w:proofErr w:type="gramEnd"/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 xml:space="preserve"> и САД.</w:t>
      </w: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</w:rPr>
      </w:pPr>
      <w:proofErr w:type="gramStart"/>
      <w:r w:rsidRPr="00634833">
        <w:rPr>
          <w:rFonts w:eastAsia="Times New Roman" w:cstheme="minorHAnsi"/>
          <w:bCs/>
          <w:color w:val="444444"/>
          <w:sz w:val="28"/>
          <w:szCs w:val="28"/>
        </w:rPr>
        <w:t>С.А.Д.</w:t>
      </w:r>
      <w:proofErr w:type="gramEnd"/>
      <w:r w:rsidRPr="00634833">
        <w:rPr>
          <w:rFonts w:eastAsia="Times New Roman" w:cstheme="minorHAnsi"/>
          <w:bCs/>
          <w:color w:val="444444"/>
          <w:sz w:val="28"/>
          <w:szCs w:val="28"/>
        </w:rPr>
        <w:br/>
      </w: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В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о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селекцијата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избрани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македонските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 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филмови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„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Стела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“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Стојан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Вијучиќ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„101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улога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102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животи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Бајруш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Мјаку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“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режија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Филип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Херин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>.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br/>
      </w: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Ф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естивалот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кинематографиите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земјите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Југоисточна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Европа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организира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соработка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универзитетите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: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Еуропа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Прима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Скопје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ИНАЛКО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Париз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Хумболд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Берлин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American University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Вашингтон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>.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br/>
      </w: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proofErr w:type="gramStart"/>
      <w:r w:rsidRPr="00634833">
        <w:rPr>
          <w:rFonts w:eastAsia="Times New Roman" w:cstheme="minorHAnsi"/>
          <w:bCs/>
          <w:color w:val="444444"/>
          <w:sz w:val="28"/>
          <w:szCs w:val="28"/>
        </w:rPr>
        <w:t>За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наградите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фестивалот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ќе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одлучуваат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две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жирија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европско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американско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>.</w:t>
      </w:r>
      <w:proofErr w:type="gram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состав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европското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жири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се</w:t>
      </w:r>
      <w:proofErr w:type="spellEnd"/>
      <w:proofErr w:type="gramStart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 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Фроса</w:t>
      </w:r>
      <w:proofErr w:type="spellEnd"/>
      <w:proofErr w:type="gram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Пејоска-Бушеро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професор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ИНАЛКО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Париз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филмските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критичари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Фредерик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Фапани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Ив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Русле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Игор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Станковиќ.</w:t>
      </w:r>
      <w:proofErr w:type="spellEnd"/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proofErr w:type="gramStart"/>
      <w:r w:rsidRPr="00634833">
        <w:rPr>
          <w:rFonts w:eastAsia="Times New Roman" w:cstheme="minorHAnsi"/>
          <w:bCs/>
          <w:color w:val="444444"/>
          <w:sz w:val="28"/>
          <w:szCs w:val="28"/>
        </w:rPr>
        <w:t>Американското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жири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сочинуваат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Роман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Костовски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Патрисија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Корбет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Жаклин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Хедингтон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филмски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лите</w:t>
      </w:r>
      <w:r w:rsidRPr="007A0861">
        <w:rPr>
          <w:rFonts w:eastAsia="Times New Roman" w:cstheme="minorHAnsi"/>
          <w:bCs/>
          <w:color w:val="444444"/>
          <w:sz w:val="28"/>
          <w:szCs w:val="28"/>
        </w:rPr>
        <w:t>ратурни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публицисти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критичари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>.</w:t>
      </w:r>
      <w:proofErr w:type="gramEnd"/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proofErr w:type="gramStart"/>
      <w:r w:rsidRPr="00634833">
        <w:rPr>
          <w:rFonts w:eastAsia="Times New Roman" w:cstheme="minorHAnsi"/>
          <w:bCs/>
          <w:color w:val="444444"/>
          <w:sz w:val="28"/>
          <w:szCs w:val="28"/>
        </w:rPr>
        <w:lastRenderedPageBreak/>
        <w:t>Наградените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филмови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фестивалот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подоцна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ќе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бидат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презентирани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рамките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проектот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Балканофилмофилија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Скопје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соработка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Кинотеката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Македонија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Општина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Карпош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како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по</w:t>
      </w:r>
      <w:r w:rsidRPr="007A0861">
        <w:rPr>
          <w:rFonts w:eastAsia="Times New Roman" w:cstheme="minorHAnsi"/>
          <w:bCs/>
          <w:color w:val="444444"/>
          <w:sz w:val="28"/>
          <w:szCs w:val="28"/>
        </w:rPr>
        <w:t>веќе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други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градови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Балканот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.</w:t>
      </w:r>
      <w:proofErr w:type="gramEnd"/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 xml:space="preserve">Фестивалот се одржува под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покровителството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на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Министерството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з</w:t>
      </w:r>
      <w:r w:rsidRPr="007A0861">
        <w:rPr>
          <w:rFonts w:eastAsia="Times New Roman" w:cstheme="minorHAnsi"/>
          <w:bCs/>
          <w:color w:val="444444"/>
          <w:sz w:val="28"/>
          <w:szCs w:val="28"/>
        </w:rPr>
        <w:t>а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култура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Република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Франција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.</w:t>
      </w: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34833" w:rsidRPr="007A0861" w:rsidRDefault="00047206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П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ретседателот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фестивалот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 xml:space="preserve">, 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Јордан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Плевнеш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>,</w:t>
      </w: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 xml:space="preserve"> добил </w:t>
      </w:r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официјално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писмо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м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инистерката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 xml:space="preserve">за култура на Црна Гора, 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м-р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Маша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Влаовиќ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Министерството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за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култура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Црна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Гора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со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официјално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писмо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о</w:t>
      </w:r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д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r w:rsidR="00601BD2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м</w:t>
      </w:r>
      <w:proofErr w:type="spellStart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инистерката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м-р </w:t>
      </w:r>
      <w:proofErr w:type="spellStart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Маша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Влаовиќ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, со ветување дека</w:t>
      </w:r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ја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продолжува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ат</w:t>
      </w:r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традиционалната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поддршка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фестивалот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како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еден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најважните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промотори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културата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земјите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Југоисточна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Европа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европските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светските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центри</w:t>
      </w:r>
      <w:proofErr w:type="spellEnd"/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t>.</w:t>
      </w:r>
      <w:r w:rsidR="00634833" w:rsidRPr="00634833">
        <w:rPr>
          <w:rFonts w:eastAsia="Times New Roman" w:cstheme="minorHAnsi"/>
          <w:bCs/>
          <w:color w:val="444444"/>
          <w:sz w:val="28"/>
          <w:szCs w:val="28"/>
        </w:rPr>
        <w:br/>
      </w:r>
    </w:p>
    <w:p w:rsidR="00601BD2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proofErr w:type="gram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досегашната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историја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оваа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манифестација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која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стана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културен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прозорец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новите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имиња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синеасти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кои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за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првпат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презентираат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своите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остварувања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двата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најголеми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центри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Европа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досега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прикажани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стотина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играни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поголем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број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документар</w:t>
      </w:r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ни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кратки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анимирани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филмови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.</w:t>
      </w:r>
      <w:proofErr w:type="gramEnd"/>
    </w:p>
    <w:p w:rsidR="00601BD2" w:rsidRPr="007A0861" w:rsidRDefault="00601BD2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01BD2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Покрај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тековната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фестивалска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продукција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соработка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Academia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Balkanica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Europeana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фестивалот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воведе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признанијата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Легенди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Југосточна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Европа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која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вреднуваше</w:t>
      </w:r>
      <w:proofErr w:type="spellEnd"/>
      <w:proofErr w:type="gramStart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 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опусите</w:t>
      </w:r>
      <w:proofErr w:type="spellEnd"/>
      <w:proofErr w:type="gram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режисерите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Вељко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Булајиќ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Душан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Макавејев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Луцијан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Пинтилие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Боро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Драшковиќ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. </w:t>
      </w:r>
    </w:p>
    <w:p w:rsidR="00601BD2" w:rsidRPr="007A0861" w:rsidRDefault="00601BD2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01BD2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proofErr w:type="gramStart"/>
      <w:r w:rsidRPr="00634833">
        <w:rPr>
          <w:rFonts w:eastAsia="Times New Roman" w:cstheme="minorHAnsi"/>
          <w:bCs/>
          <w:color w:val="444444"/>
          <w:sz w:val="28"/>
          <w:szCs w:val="28"/>
        </w:rPr>
        <w:lastRenderedPageBreak/>
        <w:t>Оваа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година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виското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признание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му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припадна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познатиот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словенчки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режисер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македонско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потекло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Карпо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Аќимовиќ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Година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(</w:t>
      </w:r>
      <w:r w:rsidRPr="007A0861">
        <w:rPr>
          <w:rFonts w:eastAsia="Times New Roman" w:cstheme="minorHAnsi"/>
          <w:bCs/>
          <w:color w:val="444444"/>
          <w:sz w:val="28"/>
          <w:szCs w:val="28"/>
        </w:rPr>
        <w:t>SEE Film Legend 2022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>).</w:t>
      </w:r>
      <w:proofErr w:type="gram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  </w:t>
      </w:r>
    </w:p>
    <w:p w:rsidR="00601BD2" w:rsidRPr="007A0861" w:rsidRDefault="00601BD2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01BD2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Актерите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Мики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Манојловиќ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Мето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Јовановски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Раде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Шербеџија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Јон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Карамитру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Емир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Хаџихафисбеговиќ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Милена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Зупанчич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Арта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Доброши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беа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досегашни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добитници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признанието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Актер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Југоисточна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Европа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</w:t>
      </w:r>
      <w:r w:rsidR="00601BD2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додек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а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оваа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година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добитик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ова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престижно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признание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е  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македонскиот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актер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Бајруш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Мјаку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(</w:t>
      </w:r>
      <w:r w:rsidRPr="007A0861">
        <w:rPr>
          <w:rFonts w:eastAsia="Times New Roman" w:cstheme="minorHAnsi"/>
          <w:bCs/>
          <w:color w:val="444444"/>
          <w:sz w:val="28"/>
          <w:szCs w:val="28"/>
        </w:rPr>
        <w:t>SEE Actor 2022</w:t>
      </w:r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).</w:t>
      </w:r>
    </w:p>
    <w:p w:rsidR="00601BD2" w:rsidRPr="007A0861" w:rsidRDefault="00601BD2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01BD2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Признанието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за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животно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дело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областа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филмската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документаристика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„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Гран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При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Фредерик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Росиф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2022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“ </w:t>
      </w:r>
      <w:r w:rsidR="00601BD2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,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> 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кое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носи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името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еден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најпознатите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автори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</w:t>
      </w:r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окументарниот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филм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во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светот</w:t>
      </w:r>
      <w:proofErr w:type="spellEnd"/>
      <w:r w:rsidR="00601BD2" w:rsidRPr="007A0861">
        <w:rPr>
          <w:rFonts w:eastAsia="Times New Roman" w:cstheme="minorHAnsi"/>
          <w:bCs/>
          <w:color w:val="444444"/>
          <w:sz w:val="28"/>
          <w:szCs w:val="28"/>
        </w:rPr>
        <w:t>, м</w:t>
      </w:r>
      <w:r w:rsidR="00601BD2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у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припадна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Владимир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Перовиќ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Црна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Гора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>.</w:t>
      </w:r>
    </w:p>
    <w:p w:rsidR="00634833" w:rsidRPr="007A0861" w:rsidRDefault="00634833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Наградата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Еуропа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Прима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(</w:t>
      </w:r>
      <w:proofErr w:type="spellStart"/>
      <w:r w:rsidRPr="007A0861">
        <w:rPr>
          <w:rFonts w:eastAsia="Times New Roman" w:cstheme="minorHAnsi"/>
          <w:bCs/>
          <w:color w:val="444444"/>
          <w:sz w:val="28"/>
          <w:szCs w:val="28"/>
        </w:rPr>
        <w:t>Europa</w:t>
      </w:r>
      <w:proofErr w:type="spellEnd"/>
      <w:r w:rsidRPr="007A0861">
        <w:rPr>
          <w:rFonts w:eastAsia="Times New Roman" w:cstheme="minorHAnsi"/>
          <w:bCs/>
          <w:color w:val="444444"/>
          <w:sz w:val="28"/>
          <w:szCs w:val="28"/>
        </w:rPr>
        <w:t xml:space="preserve"> Prima 2022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)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им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е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доделена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познатиот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актер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режисер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од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Србија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Драган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Бјелогрлиќ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,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 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модниот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креатор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Изет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Цури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>,  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додека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наградата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> </w:t>
      </w:r>
      <w:r w:rsidRPr="007A0861">
        <w:rPr>
          <w:rFonts w:eastAsia="Times New Roman" w:cstheme="minorHAnsi"/>
          <w:bCs/>
          <w:color w:val="444444"/>
          <w:sz w:val="28"/>
          <w:szCs w:val="28"/>
        </w:rPr>
        <w:t>SEE Personality 2022</w:t>
      </w:r>
      <w:r w:rsidRPr="00634833">
        <w:rPr>
          <w:rFonts w:eastAsia="Times New Roman" w:cstheme="minorHAnsi"/>
          <w:bCs/>
          <w:color w:val="444444"/>
          <w:sz w:val="28"/>
          <w:szCs w:val="28"/>
        </w:rPr>
        <w:t> 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за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придонес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и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поддршка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кутурата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му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припадна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на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македонскиот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бизнисмен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Митко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 xml:space="preserve"> </w:t>
      </w:r>
      <w:proofErr w:type="spellStart"/>
      <w:r w:rsidRPr="00634833">
        <w:rPr>
          <w:rFonts w:eastAsia="Times New Roman" w:cstheme="minorHAnsi"/>
          <w:bCs/>
          <w:color w:val="444444"/>
          <w:sz w:val="28"/>
          <w:szCs w:val="28"/>
        </w:rPr>
        <w:t>Јанчев</w:t>
      </w:r>
      <w:proofErr w:type="spellEnd"/>
      <w:r w:rsidRPr="00634833">
        <w:rPr>
          <w:rFonts w:eastAsia="Times New Roman" w:cstheme="minorHAnsi"/>
          <w:bCs/>
          <w:color w:val="444444"/>
          <w:sz w:val="28"/>
          <w:szCs w:val="28"/>
        </w:rPr>
        <w:t>.</w:t>
      </w:r>
      <w:r w:rsidR="00601BD2"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(Крај)</w:t>
      </w:r>
    </w:p>
    <w:p w:rsidR="00601BD2" w:rsidRPr="007A0861" w:rsidRDefault="00601BD2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</w:p>
    <w:p w:rsidR="00601BD2" w:rsidRPr="00634833" w:rsidRDefault="00601BD2" w:rsidP="00634833">
      <w:pPr>
        <w:shd w:val="clear" w:color="auto" w:fill="FFFFFF"/>
        <w:spacing w:after="0" w:line="495" w:lineRule="atLeast"/>
        <w:jc w:val="both"/>
        <w:outlineLvl w:val="2"/>
        <w:rPr>
          <w:rFonts w:eastAsia="Times New Roman" w:cstheme="minorHAnsi"/>
          <w:bCs/>
          <w:color w:val="444444"/>
          <w:sz w:val="28"/>
          <w:szCs w:val="28"/>
          <w:lang w:val="mk-MK"/>
        </w:rPr>
      </w:pPr>
      <w:r w:rsidRPr="007A0861">
        <w:rPr>
          <w:rFonts w:eastAsia="Times New Roman" w:cstheme="minorHAnsi"/>
          <w:bCs/>
          <w:color w:val="444444"/>
          <w:sz w:val="28"/>
          <w:szCs w:val="28"/>
          <w:lang w:val="mk-MK"/>
        </w:rPr>
        <w:t>Веле Митаноски</w:t>
      </w:r>
    </w:p>
    <w:p w:rsidR="000A5FD0" w:rsidRPr="007A0861" w:rsidRDefault="000A5FD0">
      <w:pPr>
        <w:rPr>
          <w:rFonts w:cstheme="minorHAnsi"/>
          <w:sz w:val="28"/>
          <w:szCs w:val="28"/>
        </w:rPr>
      </w:pPr>
    </w:p>
    <w:sectPr w:rsidR="000A5FD0" w:rsidRPr="007A0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833"/>
    <w:rsid w:val="00047206"/>
    <w:rsid w:val="000A5FD0"/>
    <w:rsid w:val="00601BD2"/>
    <w:rsid w:val="00634833"/>
    <w:rsid w:val="007A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4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8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4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2022-05-31T16:03:00Z</dcterms:created>
  <dcterms:modified xsi:type="dcterms:W3CDTF">2022-05-31T16:22:00Z</dcterms:modified>
</cp:coreProperties>
</file>